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45" w:type="dxa"/>
        <w:tblInd w:w="195" w:type="dxa"/>
        <w:tblLayout w:type="fixed"/>
        <w:tblLook w:val="04A0" w:firstRow="1" w:lastRow="0" w:firstColumn="1" w:lastColumn="0" w:noHBand="0" w:noVBand="1"/>
      </w:tblPr>
      <w:tblGrid>
        <w:gridCol w:w="675"/>
        <w:gridCol w:w="935"/>
        <w:gridCol w:w="690"/>
        <w:gridCol w:w="645"/>
        <w:gridCol w:w="610"/>
        <w:gridCol w:w="585"/>
        <w:gridCol w:w="565"/>
        <w:gridCol w:w="610"/>
        <w:gridCol w:w="655"/>
        <w:gridCol w:w="600"/>
        <w:gridCol w:w="625"/>
        <w:gridCol w:w="540"/>
        <w:gridCol w:w="540"/>
        <w:gridCol w:w="520"/>
        <w:gridCol w:w="530"/>
        <w:gridCol w:w="525"/>
        <w:gridCol w:w="525"/>
        <w:gridCol w:w="595"/>
        <w:gridCol w:w="535"/>
        <w:gridCol w:w="505"/>
        <w:gridCol w:w="745"/>
        <w:gridCol w:w="585"/>
        <w:gridCol w:w="645"/>
        <w:gridCol w:w="960"/>
      </w:tblGrid>
      <w:tr w:rsidR="00423563" w:rsidTr="00423563">
        <w:trPr>
          <w:trHeight w:val="300"/>
        </w:trPr>
        <w:tc>
          <w:tcPr>
            <w:tcW w:w="149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KENDRIYA VIDYALAYA KANHNAGD</w:t>
            </w:r>
          </w:p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 ANALYSIS</w:t>
            </w:r>
          </w:p>
          <w:p w:rsidR="00423563" w:rsidRDefault="00423563" w:rsidP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AISSE (CLASS X) MARCH 2019</w:t>
            </w:r>
          </w:p>
        </w:tc>
      </w:tr>
      <w:tr w:rsidR="00423563" w:rsidTr="00423563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</w:tr>
      <w:tr w:rsidR="00423563" w:rsidTr="00423563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Appeared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Passed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Fail and Comp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Pass %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0-32.9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33-44.9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45-59.9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60-74.9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75-89.9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90-100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Grade count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NxW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Mean</w:t>
            </w:r>
          </w:p>
        </w:tc>
      </w:tr>
      <w:tr w:rsidR="00423563" w:rsidTr="0042356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433.28</w:t>
            </w:r>
          </w:p>
        </w:tc>
      </w:tr>
      <w:tr w:rsidR="00423563" w:rsidTr="0042356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3563" w:rsidTr="00423563">
        <w:trPr>
          <w:trHeight w:val="315"/>
        </w:trPr>
        <w:tc>
          <w:tcPr>
            <w:tcW w:w="13985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Subject wise result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23563" w:rsidTr="00423563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rPr>
                <w:sz w:val="20"/>
                <w:szCs w:val="20"/>
              </w:rPr>
            </w:pPr>
          </w:p>
        </w:tc>
      </w:tr>
      <w:tr w:rsidR="00423563" w:rsidTr="00423563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Appeared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Passed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B1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0-33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33-44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45-59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60-74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75-89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90-100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NxW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3563" w:rsidTr="00423563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Pr="00423563" w:rsidRDefault="0042356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423563">
              <w:rPr>
                <w:rFonts w:ascii="Calibri" w:hAnsi="Calibri"/>
                <w:color w:val="000000"/>
                <w:sz w:val="20"/>
                <w:szCs w:val="22"/>
              </w:rPr>
              <w:t>Functional English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3563" w:rsidTr="00423563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Pr="00423563" w:rsidRDefault="0042356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423563">
              <w:rPr>
                <w:rFonts w:ascii="Calibri" w:hAnsi="Calibri"/>
                <w:color w:val="000000"/>
                <w:sz w:val="20"/>
                <w:szCs w:val="22"/>
              </w:rPr>
              <w:t>Hindi Elective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3563" w:rsidTr="00423563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Pr="00423563" w:rsidRDefault="0042356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423563">
              <w:rPr>
                <w:rFonts w:ascii="Calibri" w:hAnsi="Calibri"/>
                <w:color w:val="000000"/>
                <w:sz w:val="20"/>
                <w:szCs w:val="22"/>
              </w:rPr>
              <w:t>Mathematics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3563" w:rsidTr="00423563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Pr="00423563" w:rsidRDefault="0042356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Science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3563" w:rsidTr="00423563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Pr="00423563" w:rsidRDefault="0042356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SST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3563" w:rsidTr="00423563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Pr="00423563" w:rsidRDefault="00423563" w:rsidP="00423563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</w:rPr>
              <w:t>Sanskrit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93BD4" w:rsidRDefault="00D93BD4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</w:p>
    <w:p w:rsidR="00423563" w:rsidRDefault="00423563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  <w:bookmarkStart w:id="0" w:name="_GoBack"/>
      <w:bookmarkEnd w:id="0"/>
      <w:r w:rsidRPr="00423563">
        <w:rPr>
          <w:rFonts w:ascii="Arial" w:hAnsi="Arial" w:cs="Arial"/>
          <w:b/>
          <w:bCs/>
          <w:color w:val="08286B"/>
          <w:sz w:val="28"/>
          <w:szCs w:val="32"/>
        </w:rPr>
        <w:lastRenderedPageBreak/>
        <w:t>LIST OF TOPPERS AISSCE 2018-19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1555"/>
        <w:gridCol w:w="2970"/>
        <w:gridCol w:w="2880"/>
        <w:gridCol w:w="2430"/>
      </w:tblGrid>
      <w:tr w:rsidR="00423563" w:rsidTr="00D93BD4">
        <w:tc>
          <w:tcPr>
            <w:tcW w:w="1555" w:type="dxa"/>
          </w:tcPr>
          <w:p w:rsidR="00423563" w:rsidRDefault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</w:pPr>
          </w:p>
        </w:tc>
        <w:tc>
          <w:tcPr>
            <w:tcW w:w="2970" w:type="dxa"/>
          </w:tcPr>
          <w:p w:rsidR="00423563" w:rsidRDefault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</w:pPr>
          </w:p>
        </w:tc>
        <w:tc>
          <w:tcPr>
            <w:tcW w:w="2880" w:type="dxa"/>
          </w:tcPr>
          <w:p w:rsidR="00423563" w:rsidRDefault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</w:pPr>
          </w:p>
        </w:tc>
        <w:tc>
          <w:tcPr>
            <w:tcW w:w="2430" w:type="dxa"/>
          </w:tcPr>
          <w:p w:rsidR="00423563" w:rsidRDefault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</w:pPr>
          </w:p>
        </w:tc>
      </w:tr>
      <w:tr w:rsidR="00423563" w:rsidTr="00D93BD4">
        <w:trPr>
          <w:trHeight w:val="557"/>
        </w:trPr>
        <w:tc>
          <w:tcPr>
            <w:tcW w:w="1555" w:type="dxa"/>
            <w:hideMark/>
          </w:tcPr>
          <w:p w:rsidR="00423563" w:rsidRDefault="00423563">
            <w:pPr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22"/>
              </w:rPr>
              <w:t>Position</w:t>
            </w:r>
          </w:p>
        </w:tc>
        <w:tc>
          <w:tcPr>
            <w:tcW w:w="2970" w:type="dxa"/>
            <w:hideMark/>
          </w:tcPr>
          <w:p w:rsidR="00423563" w:rsidRDefault="00423563">
            <w:pPr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22"/>
              </w:rPr>
              <w:t>Name of the student</w:t>
            </w:r>
          </w:p>
        </w:tc>
        <w:tc>
          <w:tcPr>
            <w:tcW w:w="2880" w:type="dxa"/>
            <w:hideMark/>
          </w:tcPr>
          <w:p w:rsidR="00423563" w:rsidRDefault="00423563">
            <w:pPr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22"/>
              </w:rPr>
              <w:t>Marks obtained</w:t>
            </w:r>
          </w:p>
        </w:tc>
        <w:tc>
          <w:tcPr>
            <w:tcW w:w="2430" w:type="dxa"/>
            <w:hideMark/>
          </w:tcPr>
          <w:p w:rsidR="00423563" w:rsidRDefault="00423563">
            <w:pPr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22"/>
              </w:rPr>
              <w:t>Marks in %</w:t>
            </w:r>
          </w:p>
        </w:tc>
      </w:tr>
      <w:tr w:rsidR="00423563" w:rsidTr="00D93BD4">
        <w:trPr>
          <w:trHeight w:val="440"/>
        </w:trPr>
        <w:tc>
          <w:tcPr>
            <w:tcW w:w="1555" w:type="dxa"/>
            <w:hideMark/>
          </w:tcPr>
          <w:p w:rsidR="00423563" w:rsidRDefault="00423563">
            <w:pPr>
              <w:jc w:val="center"/>
              <w:rPr>
                <w:rFonts w:ascii="Arial" w:hAnsi="Arial" w:cs="Arial"/>
                <w:color w:val="08286B"/>
              </w:rPr>
            </w:pPr>
            <w:r>
              <w:rPr>
                <w:rFonts w:ascii="Arial" w:hAnsi="Arial" w:cs="Arial"/>
                <w:color w:val="08286B"/>
              </w:rPr>
              <w:t>1</w:t>
            </w:r>
          </w:p>
        </w:tc>
        <w:tc>
          <w:tcPr>
            <w:tcW w:w="2970" w:type="dxa"/>
            <w:hideMark/>
          </w:tcPr>
          <w:p w:rsidR="00423563" w:rsidRDefault="00423563">
            <w:pPr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EMANUEL CHRISTO</w:t>
            </w:r>
          </w:p>
        </w:tc>
        <w:tc>
          <w:tcPr>
            <w:tcW w:w="2880" w:type="dxa"/>
            <w:hideMark/>
          </w:tcPr>
          <w:p w:rsidR="00423563" w:rsidRDefault="00423563">
            <w:pPr>
              <w:jc w:val="center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479</w:t>
            </w:r>
          </w:p>
        </w:tc>
        <w:tc>
          <w:tcPr>
            <w:tcW w:w="2430" w:type="dxa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95.8</w:t>
            </w:r>
          </w:p>
        </w:tc>
      </w:tr>
      <w:tr w:rsidR="00423563" w:rsidTr="00D93BD4">
        <w:trPr>
          <w:trHeight w:val="467"/>
        </w:trPr>
        <w:tc>
          <w:tcPr>
            <w:tcW w:w="1555" w:type="dxa"/>
            <w:hideMark/>
          </w:tcPr>
          <w:p w:rsidR="00423563" w:rsidRDefault="00423563">
            <w:pPr>
              <w:jc w:val="center"/>
              <w:rPr>
                <w:rFonts w:ascii="Arial" w:hAnsi="Arial" w:cs="Arial"/>
                <w:color w:val="08286B"/>
              </w:rPr>
            </w:pPr>
            <w:r>
              <w:rPr>
                <w:rFonts w:ascii="Arial" w:hAnsi="Arial" w:cs="Arial"/>
                <w:color w:val="08286B"/>
              </w:rPr>
              <w:t>2</w:t>
            </w:r>
          </w:p>
        </w:tc>
        <w:tc>
          <w:tcPr>
            <w:tcW w:w="2970" w:type="dxa"/>
            <w:hideMark/>
          </w:tcPr>
          <w:p w:rsidR="00423563" w:rsidRDefault="00423563">
            <w:pPr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C AKSHAY</w:t>
            </w:r>
          </w:p>
        </w:tc>
        <w:tc>
          <w:tcPr>
            <w:tcW w:w="2880" w:type="dxa"/>
            <w:hideMark/>
          </w:tcPr>
          <w:p w:rsidR="00423563" w:rsidRDefault="00423563">
            <w:pPr>
              <w:jc w:val="center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473</w:t>
            </w:r>
          </w:p>
        </w:tc>
        <w:tc>
          <w:tcPr>
            <w:tcW w:w="2430" w:type="dxa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94.6</w:t>
            </w:r>
          </w:p>
        </w:tc>
      </w:tr>
      <w:tr w:rsidR="00423563" w:rsidTr="00D93BD4">
        <w:trPr>
          <w:trHeight w:val="503"/>
        </w:trPr>
        <w:tc>
          <w:tcPr>
            <w:tcW w:w="1555" w:type="dxa"/>
            <w:hideMark/>
          </w:tcPr>
          <w:p w:rsidR="00423563" w:rsidRDefault="00423563">
            <w:pPr>
              <w:jc w:val="center"/>
              <w:rPr>
                <w:rFonts w:ascii="Arial" w:hAnsi="Arial" w:cs="Arial"/>
                <w:color w:val="08286B"/>
              </w:rPr>
            </w:pPr>
            <w:r>
              <w:rPr>
                <w:rFonts w:ascii="Arial" w:hAnsi="Arial" w:cs="Arial"/>
                <w:color w:val="08286B"/>
              </w:rPr>
              <w:t>3</w:t>
            </w:r>
          </w:p>
        </w:tc>
        <w:tc>
          <w:tcPr>
            <w:tcW w:w="2970" w:type="dxa"/>
            <w:hideMark/>
          </w:tcPr>
          <w:p w:rsidR="00423563" w:rsidRDefault="00423563">
            <w:pPr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DEVADATHAN PRADEEP</w:t>
            </w:r>
          </w:p>
        </w:tc>
        <w:tc>
          <w:tcPr>
            <w:tcW w:w="2880" w:type="dxa"/>
            <w:hideMark/>
          </w:tcPr>
          <w:p w:rsidR="00423563" w:rsidRDefault="00423563">
            <w:pPr>
              <w:jc w:val="center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472</w:t>
            </w:r>
          </w:p>
        </w:tc>
        <w:tc>
          <w:tcPr>
            <w:tcW w:w="2430" w:type="dxa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94.4</w:t>
            </w:r>
          </w:p>
        </w:tc>
      </w:tr>
      <w:tr w:rsidR="00423563" w:rsidTr="00D93BD4">
        <w:trPr>
          <w:trHeight w:val="350"/>
        </w:trPr>
        <w:tc>
          <w:tcPr>
            <w:tcW w:w="1555" w:type="dxa"/>
            <w:hideMark/>
          </w:tcPr>
          <w:p w:rsidR="00423563" w:rsidRDefault="00423563">
            <w:pPr>
              <w:jc w:val="center"/>
              <w:rPr>
                <w:rFonts w:ascii="Arial" w:hAnsi="Arial" w:cs="Arial"/>
                <w:color w:val="08286B"/>
              </w:rPr>
            </w:pPr>
            <w:r>
              <w:rPr>
                <w:rFonts w:ascii="Arial" w:hAnsi="Arial" w:cs="Arial"/>
                <w:color w:val="08286B"/>
              </w:rPr>
              <w:t>4</w:t>
            </w:r>
          </w:p>
        </w:tc>
        <w:tc>
          <w:tcPr>
            <w:tcW w:w="2970" w:type="dxa"/>
            <w:hideMark/>
          </w:tcPr>
          <w:p w:rsidR="00423563" w:rsidRDefault="00423563">
            <w:pPr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SHWETHA M</w:t>
            </w:r>
          </w:p>
        </w:tc>
        <w:tc>
          <w:tcPr>
            <w:tcW w:w="2880" w:type="dxa"/>
            <w:hideMark/>
          </w:tcPr>
          <w:p w:rsidR="00423563" w:rsidRDefault="00423563">
            <w:pPr>
              <w:jc w:val="center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470</w:t>
            </w:r>
          </w:p>
        </w:tc>
        <w:tc>
          <w:tcPr>
            <w:tcW w:w="2430" w:type="dxa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94</w:t>
            </w:r>
          </w:p>
        </w:tc>
      </w:tr>
      <w:tr w:rsidR="00423563" w:rsidTr="00D93BD4">
        <w:trPr>
          <w:trHeight w:val="440"/>
        </w:trPr>
        <w:tc>
          <w:tcPr>
            <w:tcW w:w="1555" w:type="dxa"/>
            <w:hideMark/>
          </w:tcPr>
          <w:p w:rsidR="00423563" w:rsidRDefault="00423563">
            <w:pPr>
              <w:jc w:val="center"/>
              <w:rPr>
                <w:rFonts w:ascii="Arial" w:hAnsi="Arial" w:cs="Arial"/>
                <w:color w:val="08286B"/>
              </w:rPr>
            </w:pPr>
            <w:r>
              <w:rPr>
                <w:rFonts w:ascii="Arial" w:hAnsi="Arial" w:cs="Arial"/>
                <w:color w:val="08286B"/>
              </w:rPr>
              <w:t>5</w:t>
            </w:r>
          </w:p>
        </w:tc>
        <w:tc>
          <w:tcPr>
            <w:tcW w:w="2970" w:type="dxa"/>
            <w:hideMark/>
          </w:tcPr>
          <w:p w:rsidR="00423563" w:rsidRDefault="00423563">
            <w:pPr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GEETHIKA S</w:t>
            </w:r>
          </w:p>
        </w:tc>
        <w:tc>
          <w:tcPr>
            <w:tcW w:w="2880" w:type="dxa"/>
            <w:hideMark/>
          </w:tcPr>
          <w:p w:rsidR="00423563" w:rsidRDefault="00423563">
            <w:pPr>
              <w:jc w:val="center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469</w:t>
            </w:r>
          </w:p>
        </w:tc>
        <w:tc>
          <w:tcPr>
            <w:tcW w:w="2430" w:type="dxa"/>
            <w:hideMark/>
          </w:tcPr>
          <w:p w:rsidR="00423563" w:rsidRDefault="00423563">
            <w:pPr>
              <w:jc w:val="right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93.8</w:t>
            </w:r>
          </w:p>
        </w:tc>
      </w:tr>
      <w:tr w:rsidR="00D93BD4" w:rsidTr="00D93BD4">
        <w:tc>
          <w:tcPr>
            <w:tcW w:w="9835" w:type="dxa"/>
            <w:gridSpan w:val="4"/>
          </w:tcPr>
          <w:p w:rsidR="00D93BD4" w:rsidRDefault="00D93BD4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</w:pPr>
            <w:r w:rsidRPr="00D93BD4"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  <w:t>LIST OF TOPPERS AISSE 2018-19</w:t>
            </w:r>
          </w:p>
        </w:tc>
      </w:tr>
      <w:tr w:rsidR="00423563" w:rsidTr="00D93BD4">
        <w:tc>
          <w:tcPr>
            <w:tcW w:w="1555" w:type="dxa"/>
          </w:tcPr>
          <w:p w:rsidR="00423563" w:rsidRDefault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</w:pPr>
          </w:p>
        </w:tc>
        <w:tc>
          <w:tcPr>
            <w:tcW w:w="2970" w:type="dxa"/>
          </w:tcPr>
          <w:p w:rsidR="00423563" w:rsidRDefault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</w:pPr>
          </w:p>
        </w:tc>
        <w:tc>
          <w:tcPr>
            <w:tcW w:w="2880" w:type="dxa"/>
          </w:tcPr>
          <w:p w:rsidR="00423563" w:rsidRDefault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</w:pPr>
          </w:p>
        </w:tc>
        <w:tc>
          <w:tcPr>
            <w:tcW w:w="2430" w:type="dxa"/>
          </w:tcPr>
          <w:p w:rsidR="00423563" w:rsidRDefault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</w:pPr>
          </w:p>
        </w:tc>
      </w:tr>
      <w:tr w:rsidR="00D93BD4" w:rsidTr="00D93BD4">
        <w:trPr>
          <w:trHeight w:val="323"/>
        </w:trPr>
        <w:tc>
          <w:tcPr>
            <w:tcW w:w="1555" w:type="dxa"/>
            <w:hideMark/>
          </w:tcPr>
          <w:p w:rsidR="00D93BD4" w:rsidRDefault="00D93BD4">
            <w:pPr>
              <w:jc w:val="center"/>
              <w:rPr>
                <w:rFonts w:ascii="Arial" w:hAnsi="Arial" w:cs="Arial"/>
                <w:color w:val="08286B"/>
              </w:rPr>
            </w:pPr>
            <w:r>
              <w:rPr>
                <w:rFonts w:ascii="Arial" w:hAnsi="Arial" w:cs="Arial"/>
                <w:color w:val="08286B"/>
              </w:rPr>
              <w:t>1</w:t>
            </w:r>
          </w:p>
        </w:tc>
        <w:tc>
          <w:tcPr>
            <w:tcW w:w="2970" w:type="dxa"/>
            <w:hideMark/>
          </w:tcPr>
          <w:p w:rsidR="00D93BD4" w:rsidRDefault="00D93BD4">
            <w:pPr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AKSHAY ASHOK</w:t>
            </w:r>
          </w:p>
        </w:tc>
        <w:tc>
          <w:tcPr>
            <w:tcW w:w="2880" w:type="dxa"/>
            <w:hideMark/>
          </w:tcPr>
          <w:p w:rsidR="00D93BD4" w:rsidRDefault="00D93BD4">
            <w:pPr>
              <w:jc w:val="center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482</w:t>
            </w:r>
          </w:p>
        </w:tc>
        <w:tc>
          <w:tcPr>
            <w:tcW w:w="2430" w:type="dxa"/>
            <w:hideMark/>
          </w:tcPr>
          <w:p w:rsidR="00D93BD4" w:rsidRDefault="00D93BD4">
            <w:pPr>
              <w:jc w:val="right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96.4</w:t>
            </w:r>
          </w:p>
        </w:tc>
      </w:tr>
      <w:tr w:rsidR="00D93BD4" w:rsidTr="00D93BD4">
        <w:trPr>
          <w:trHeight w:val="503"/>
        </w:trPr>
        <w:tc>
          <w:tcPr>
            <w:tcW w:w="1555" w:type="dxa"/>
            <w:hideMark/>
          </w:tcPr>
          <w:p w:rsidR="00D93BD4" w:rsidRDefault="00D93BD4">
            <w:pPr>
              <w:jc w:val="center"/>
              <w:rPr>
                <w:rFonts w:ascii="Arial" w:hAnsi="Arial" w:cs="Arial"/>
                <w:color w:val="08286B"/>
              </w:rPr>
            </w:pPr>
            <w:r>
              <w:rPr>
                <w:rFonts w:ascii="Arial" w:hAnsi="Arial" w:cs="Arial"/>
                <w:color w:val="08286B"/>
              </w:rPr>
              <w:t>2</w:t>
            </w:r>
          </w:p>
        </w:tc>
        <w:tc>
          <w:tcPr>
            <w:tcW w:w="2970" w:type="dxa"/>
            <w:hideMark/>
          </w:tcPr>
          <w:p w:rsidR="00D93BD4" w:rsidRDefault="00D93BD4">
            <w:pPr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SHIVANGI CHANDRAN</w:t>
            </w:r>
          </w:p>
        </w:tc>
        <w:tc>
          <w:tcPr>
            <w:tcW w:w="2880" w:type="dxa"/>
            <w:hideMark/>
          </w:tcPr>
          <w:p w:rsidR="00D93BD4" w:rsidRDefault="00D93BD4">
            <w:pPr>
              <w:jc w:val="center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479</w:t>
            </w:r>
          </w:p>
        </w:tc>
        <w:tc>
          <w:tcPr>
            <w:tcW w:w="2430" w:type="dxa"/>
            <w:hideMark/>
          </w:tcPr>
          <w:p w:rsidR="00D93BD4" w:rsidRDefault="00D93BD4">
            <w:pPr>
              <w:jc w:val="right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95.8</w:t>
            </w:r>
          </w:p>
        </w:tc>
      </w:tr>
      <w:tr w:rsidR="00D93BD4" w:rsidTr="00D93BD4">
        <w:trPr>
          <w:trHeight w:val="350"/>
        </w:trPr>
        <w:tc>
          <w:tcPr>
            <w:tcW w:w="1555" w:type="dxa"/>
            <w:hideMark/>
          </w:tcPr>
          <w:p w:rsidR="00D93BD4" w:rsidRDefault="00D93BD4">
            <w:pPr>
              <w:jc w:val="center"/>
              <w:rPr>
                <w:rFonts w:ascii="Arial" w:hAnsi="Arial" w:cs="Arial"/>
                <w:color w:val="08286B"/>
              </w:rPr>
            </w:pPr>
            <w:r>
              <w:rPr>
                <w:rFonts w:ascii="Arial" w:hAnsi="Arial" w:cs="Arial"/>
                <w:color w:val="08286B"/>
              </w:rPr>
              <w:t>3</w:t>
            </w:r>
          </w:p>
        </w:tc>
        <w:tc>
          <w:tcPr>
            <w:tcW w:w="2970" w:type="dxa"/>
            <w:hideMark/>
          </w:tcPr>
          <w:p w:rsidR="00D93BD4" w:rsidRDefault="00D93BD4">
            <w:pPr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SNEHAJA</w:t>
            </w:r>
          </w:p>
        </w:tc>
        <w:tc>
          <w:tcPr>
            <w:tcW w:w="2880" w:type="dxa"/>
            <w:hideMark/>
          </w:tcPr>
          <w:p w:rsidR="00D93BD4" w:rsidRDefault="00D93BD4">
            <w:pPr>
              <w:jc w:val="center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477</w:t>
            </w:r>
          </w:p>
        </w:tc>
        <w:tc>
          <w:tcPr>
            <w:tcW w:w="2430" w:type="dxa"/>
            <w:hideMark/>
          </w:tcPr>
          <w:p w:rsidR="00D93BD4" w:rsidRDefault="00D93BD4">
            <w:pPr>
              <w:jc w:val="right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95</w:t>
            </w:r>
          </w:p>
        </w:tc>
      </w:tr>
      <w:tr w:rsidR="00D93BD4" w:rsidTr="00D93BD4">
        <w:trPr>
          <w:trHeight w:val="440"/>
        </w:trPr>
        <w:tc>
          <w:tcPr>
            <w:tcW w:w="1555" w:type="dxa"/>
            <w:hideMark/>
          </w:tcPr>
          <w:p w:rsidR="00D93BD4" w:rsidRDefault="00D93BD4">
            <w:pPr>
              <w:jc w:val="center"/>
              <w:rPr>
                <w:rFonts w:ascii="Arial" w:hAnsi="Arial" w:cs="Arial"/>
                <w:color w:val="08286B"/>
              </w:rPr>
            </w:pPr>
            <w:r>
              <w:rPr>
                <w:rFonts w:ascii="Arial" w:hAnsi="Arial" w:cs="Arial"/>
                <w:color w:val="08286B"/>
              </w:rPr>
              <w:t>4</w:t>
            </w:r>
          </w:p>
        </w:tc>
        <w:tc>
          <w:tcPr>
            <w:tcW w:w="2970" w:type="dxa"/>
            <w:hideMark/>
          </w:tcPr>
          <w:p w:rsidR="00D93BD4" w:rsidRDefault="00D93BD4">
            <w:pPr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ASWATHY K</w:t>
            </w:r>
          </w:p>
        </w:tc>
        <w:tc>
          <w:tcPr>
            <w:tcW w:w="2880" w:type="dxa"/>
            <w:hideMark/>
          </w:tcPr>
          <w:p w:rsidR="00D93BD4" w:rsidRDefault="00D93BD4">
            <w:pPr>
              <w:jc w:val="center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475</w:t>
            </w:r>
          </w:p>
        </w:tc>
        <w:tc>
          <w:tcPr>
            <w:tcW w:w="2430" w:type="dxa"/>
            <w:hideMark/>
          </w:tcPr>
          <w:p w:rsidR="00D93BD4" w:rsidRDefault="00D93BD4">
            <w:pPr>
              <w:jc w:val="right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95</w:t>
            </w:r>
          </w:p>
        </w:tc>
      </w:tr>
      <w:tr w:rsidR="00D93BD4" w:rsidTr="00D93BD4">
        <w:trPr>
          <w:trHeight w:val="440"/>
        </w:trPr>
        <w:tc>
          <w:tcPr>
            <w:tcW w:w="1555" w:type="dxa"/>
            <w:hideMark/>
          </w:tcPr>
          <w:p w:rsidR="00D93BD4" w:rsidRDefault="00D93BD4">
            <w:pPr>
              <w:jc w:val="center"/>
              <w:rPr>
                <w:rFonts w:ascii="Arial" w:hAnsi="Arial" w:cs="Arial"/>
                <w:color w:val="08286B"/>
              </w:rPr>
            </w:pPr>
            <w:r>
              <w:rPr>
                <w:rFonts w:ascii="Arial" w:hAnsi="Arial" w:cs="Arial"/>
                <w:color w:val="08286B"/>
              </w:rPr>
              <w:t>4</w:t>
            </w:r>
          </w:p>
        </w:tc>
        <w:tc>
          <w:tcPr>
            <w:tcW w:w="2970" w:type="dxa"/>
            <w:hideMark/>
          </w:tcPr>
          <w:p w:rsidR="00D93BD4" w:rsidRDefault="00D93BD4">
            <w:pPr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DEVANANDANA S</w:t>
            </w:r>
          </w:p>
        </w:tc>
        <w:tc>
          <w:tcPr>
            <w:tcW w:w="2880" w:type="dxa"/>
            <w:hideMark/>
          </w:tcPr>
          <w:p w:rsidR="00D93BD4" w:rsidRDefault="00D93BD4">
            <w:pPr>
              <w:jc w:val="center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475</w:t>
            </w:r>
          </w:p>
        </w:tc>
        <w:tc>
          <w:tcPr>
            <w:tcW w:w="2430" w:type="dxa"/>
            <w:hideMark/>
          </w:tcPr>
          <w:p w:rsidR="00D93BD4" w:rsidRDefault="00D93BD4">
            <w:pPr>
              <w:jc w:val="right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95</w:t>
            </w:r>
          </w:p>
        </w:tc>
      </w:tr>
      <w:tr w:rsidR="00D93BD4" w:rsidTr="00D93BD4">
        <w:trPr>
          <w:trHeight w:val="440"/>
        </w:trPr>
        <w:tc>
          <w:tcPr>
            <w:tcW w:w="1555" w:type="dxa"/>
            <w:hideMark/>
          </w:tcPr>
          <w:p w:rsidR="00D93BD4" w:rsidRDefault="00D93BD4">
            <w:pPr>
              <w:jc w:val="center"/>
              <w:rPr>
                <w:rFonts w:ascii="Arial" w:hAnsi="Arial" w:cs="Arial"/>
                <w:color w:val="08286B"/>
              </w:rPr>
            </w:pPr>
            <w:r>
              <w:rPr>
                <w:rFonts w:ascii="Arial" w:hAnsi="Arial" w:cs="Arial"/>
                <w:color w:val="08286B"/>
              </w:rPr>
              <w:t>5</w:t>
            </w:r>
          </w:p>
        </w:tc>
        <w:tc>
          <w:tcPr>
            <w:tcW w:w="2970" w:type="dxa"/>
            <w:hideMark/>
          </w:tcPr>
          <w:p w:rsidR="00D93BD4" w:rsidRDefault="00D93BD4">
            <w:pPr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APARNA SATHEESH</w:t>
            </w:r>
          </w:p>
        </w:tc>
        <w:tc>
          <w:tcPr>
            <w:tcW w:w="2880" w:type="dxa"/>
            <w:hideMark/>
          </w:tcPr>
          <w:p w:rsidR="00D93BD4" w:rsidRDefault="00D93BD4">
            <w:pPr>
              <w:jc w:val="center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474</w:t>
            </w:r>
          </w:p>
        </w:tc>
        <w:tc>
          <w:tcPr>
            <w:tcW w:w="2430" w:type="dxa"/>
            <w:hideMark/>
          </w:tcPr>
          <w:p w:rsidR="00D93BD4" w:rsidRDefault="00D93BD4">
            <w:pPr>
              <w:jc w:val="right"/>
              <w:rPr>
                <w:rFonts w:ascii="Calibri" w:hAnsi="Calibri"/>
                <w:color w:val="1F4E79"/>
                <w:sz w:val="28"/>
                <w:szCs w:val="28"/>
              </w:rPr>
            </w:pPr>
            <w:r>
              <w:rPr>
                <w:rFonts w:ascii="Calibri" w:hAnsi="Calibri"/>
                <w:color w:val="1F4E79"/>
                <w:sz w:val="28"/>
                <w:szCs w:val="28"/>
              </w:rPr>
              <w:t>94.8</w:t>
            </w:r>
          </w:p>
        </w:tc>
      </w:tr>
    </w:tbl>
    <w:p w:rsidR="00423563" w:rsidRDefault="00423563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</w:p>
    <w:p w:rsidR="00423563" w:rsidRDefault="00423563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</w:p>
    <w:p w:rsidR="00A0295B" w:rsidRDefault="00D236E8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  <w:r>
        <w:rPr>
          <w:rFonts w:ascii="Arial" w:hAnsi="Arial" w:cs="Arial"/>
          <w:b/>
          <w:bCs/>
          <w:color w:val="08286B"/>
          <w:sz w:val="28"/>
          <w:szCs w:val="32"/>
        </w:rPr>
        <w:t>KENDRIYA VIDYALAYA KANHANGAD</w:t>
      </w:r>
    </w:p>
    <w:p w:rsidR="00A0295B" w:rsidRDefault="00D236E8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  <w:r>
        <w:rPr>
          <w:rFonts w:ascii="Arial" w:hAnsi="Arial" w:cs="Arial"/>
          <w:b/>
          <w:bCs/>
          <w:color w:val="08286B"/>
          <w:sz w:val="28"/>
          <w:szCs w:val="32"/>
        </w:rPr>
        <w:t>RESULT ANALYSIS</w:t>
      </w:r>
    </w:p>
    <w:p w:rsidR="00A0295B" w:rsidRDefault="00D236E8">
      <w:pPr>
        <w:pStyle w:val="NormalWeb"/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lastRenderedPageBreak/>
        <w:t>AISSE - Class X - Result Analysis, 2017-18</w:t>
      </w:r>
    </w:p>
    <w:p w:rsidR="00A0295B" w:rsidRDefault="00A0295B">
      <w:pPr>
        <w:pStyle w:val="NormalWeb"/>
        <w:jc w:val="center"/>
        <w:rPr>
          <w:rFonts w:ascii="Verdana" w:hAnsi="Verdana" w:cs="Arial"/>
          <w:b/>
          <w:bCs/>
          <w:color w:val="FF6600"/>
          <w:sz w:val="20"/>
          <w:szCs w:val="20"/>
          <w:lang w:val="en-IN"/>
        </w:rPr>
      </w:pPr>
    </w:p>
    <w:tbl>
      <w:tblPr>
        <w:tblW w:w="12480" w:type="dxa"/>
        <w:jc w:val="center"/>
        <w:tblLook w:val="04A0" w:firstRow="1" w:lastRow="0" w:firstColumn="1" w:lastColumn="0" w:noHBand="0" w:noVBand="1"/>
      </w:tblPr>
      <w:tblGrid>
        <w:gridCol w:w="1880"/>
        <w:gridCol w:w="921"/>
        <w:gridCol w:w="965"/>
        <w:gridCol w:w="828"/>
        <w:gridCol w:w="623"/>
        <w:gridCol w:w="624"/>
        <w:gridCol w:w="624"/>
        <w:gridCol w:w="625"/>
        <w:gridCol w:w="630"/>
        <w:gridCol w:w="630"/>
        <w:gridCol w:w="586"/>
        <w:gridCol w:w="625"/>
        <w:gridCol w:w="625"/>
        <w:gridCol w:w="852"/>
        <w:gridCol w:w="709"/>
        <w:gridCol w:w="733"/>
      </w:tblGrid>
      <w:tr w:rsidR="00A0295B" w:rsidTr="007D4448">
        <w:trPr>
          <w:trHeight w:val="300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A0295B" w:rsidRDefault="00D236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Appeard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 Qualified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 %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C2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Grades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x W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P.I.</w:t>
            </w:r>
          </w:p>
        </w:tc>
      </w:tr>
      <w:tr w:rsidR="00A0295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95B" w:rsidTr="007D4448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  <w:t>101 : ENGLISH COMM.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78.37</w:t>
            </w:r>
          </w:p>
        </w:tc>
      </w:tr>
      <w:tr w:rsidR="00A0295B" w:rsidTr="007D4448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B" w:rsidRDefault="00D236E8">
            <w:pP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  <w:t>002 : HINDI COURSE-A</w:t>
            </w:r>
          </w:p>
          <w:p w:rsidR="00A0295B" w:rsidRDefault="00A0295B">
            <w:pP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76.39</w:t>
            </w:r>
          </w:p>
        </w:tc>
      </w:tr>
      <w:tr w:rsidR="00A0295B" w:rsidTr="007D4448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B" w:rsidRDefault="00D236E8">
            <w:pP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  <w:t xml:space="preserve"> 041 : MATHEMATICS</w:t>
            </w:r>
          </w:p>
          <w:p w:rsidR="00A0295B" w:rsidRDefault="00A0295B">
            <w:pP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68.99</w:t>
            </w:r>
          </w:p>
        </w:tc>
      </w:tr>
      <w:tr w:rsidR="00A0295B" w:rsidTr="007D4448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B" w:rsidRDefault="00D236E8">
            <w:pP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  <w:t xml:space="preserve"> 122 : COMM. SANSKRIT</w:t>
            </w:r>
          </w:p>
          <w:p w:rsidR="00A0295B" w:rsidRDefault="00A0295B">
            <w:pP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83.09</w:t>
            </w:r>
          </w:p>
        </w:tc>
      </w:tr>
      <w:tr w:rsidR="00A0295B" w:rsidTr="007D4448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B" w:rsidRDefault="00D236E8">
            <w:pP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  <w:t xml:space="preserve"> 086 : SCIENCE</w:t>
            </w:r>
          </w:p>
          <w:p w:rsidR="00A0295B" w:rsidRDefault="00A0295B">
            <w:pP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85.34</w:t>
            </w:r>
          </w:p>
        </w:tc>
      </w:tr>
      <w:tr w:rsidR="00A0295B" w:rsidTr="007D4448">
        <w:trPr>
          <w:trHeight w:val="30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5B" w:rsidRDefault="00D236E8">
            <w:pP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  <w:t xml:space="preserve"> 087 : SOCIAL SCIENCE</w:t>
            </w:r>
          </w:p>
          <w:p w:rsidR="00A0295B" w:rsidRDefault="00A0295B">
            <w:pPr>
              <w:rPr>
                <w:rFonts w:ascii="Verdana" w:hAnsi="Verdana" w:cs="Arial"/>
                <w:b/>
                <w:bCs/>
                <w:color w:val="FF66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295B" w:rsidRDefault="00D236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87.02</w:t>
            </w:r>
          </w:p>
        </w:tc>
      </w:tr>
    </w:tbl>
    <w:p w:rsidR="007D4448" w:rsidRDefault="007D4448" w:rsidP="007D4448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</w:p>
    <w:p w:rsidR="007D4448" w:rsidRDefault="007D4448" w:rsidP="007D4448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</w:p>
    <w:p w:rsidR="007D4448" w:rsidRDefault="007D4448" w:rsidP="007D4448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</w:p>
    <w:p w:rsidR="007D4448" w:rsidRDefault="007D4448" w:rsidP="007D4448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</w:p>
    <w:p w:rsidR="007D4448" w:rsidRDefault="007D4448" w:rsidP="007D4448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  <w:r>
        <w:rPr>
          <w:rFonts w:ascii="Arial" w:hAnsi="Arial" w:cs="Arial"/>
          <w:b/>
          <w:bCs/>
          <w:color w:val="08286B"/>
          <w:sz w:val="28"/>
          <w:szCs w:val="32"/>
        </w:rPr>
        <w:t xml:space="preserve">LIST OF TOPPERS IN AISSE 2017-18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2"/>
        <w:gridCol w:w="3628"/>
        <w:gridCol w:w="1925"/>
        <w:gridCol w:w="1800"/>
      </w:tblGrid>
      <w:tr w:rsidR="007D4448" w:rsidTr="007D4448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8" w:rsidRDefault="007D4448" w:rsidP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  <w:t>Position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8" w:rsidRDefault="007D4448" w:rsidP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  <w:t>Name of the student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8" w:rsidRDefault="007D4448" w:rsidP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  <w:t>Marks obtained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8" w:rsidRDefault="007D4448" w:rsidP="00423563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  <w:t>Marks in %</w:t>
            </w:r>
          </w:p>
        </w:tc>
      </w:tr>
      <w:tr w:rsidR="007D4448" w:rsidTr="007D4448">
        <w:tblPrEx>
          <w:jc w:val="left"/>
        </w:tblPrEx>
        <w:trPr>
          <w:trHeight w:val="300"/>
        </w:trPr>
        <w:tc>
          <w:tcPr>
            <w:tcW w:w="1552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8" w:type="dxa"/>
            <w:noWrap/>
            <w:hideMark/>
          </w:tcPr>
          <w:p w:rsidR="007D4448" w:rsidRPr="007D4448" w:rsidRDefault="007D44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SANDRA MOHAN F</w:t>
            </w:r>
          </w:p>
        </w:tc>
        <w:tc>
          <w:tcPr>
            <w:tcW w:w="1925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800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96.6</w:t>
            </w:r>
          </w:p>
        </w:tc>
      </w:tr>
      <w:tr w:rsidR="007D4448" w:rsidTr="007D4448">
        <w:tblPrEx>
          <w:jc w:val="left"/>
        </w:tblPrEx>
        <w:trPr>
          <w:trHeight w:val="300"/>
        </w:trPr>
        <w:tc>
          <w:tcPr>
            <w:tcW w:w="1552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8" w:type="dxa"/>
            <w:noWrap/>
            <w:hideMark/>
          </w:tcPr>
          <w:p w:rsidR="007D4448" w:rsidRPr="007D4448" w:rsidRDefault="007D44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PRANAV BABURAJ M</w:t>
            </w:r>
          </w:p>
        </w:tc>
        <w:tc>
          <w:tcPr>
            <w:tcW w:w="1925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1800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94</w:t>
            </w:r>
          </w:p>
        </w:tc>
      </w:tr>
      <w:tr w:rsidR="007D4448" w:rsidTr="007D4448">
        <w:tblPrEx>
          <w:jc w:val="left"/>
        </w:tblPrEx>
        <w:trPr>
          <w:trHeight w:val="300"/>
        </w:trPr>
        <w:tc>
          <w:tcPr>
            <w:tcW w:w="1552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28" w:type="dxa"/>
            <w:noWrap/>
            <w:hideMark/>
          </w:tcPr>
          <w:p w:rsidR="007D4448" w:rsidRPr="007D4448" w:rsidRDefault="007D44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RAJASREE K RAJ F</w:t>
            </w:r>
          </w:p>
        </w:tc>
        <w:tc>
          <w:tcPr>
            <w:tcW w:w="1925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1800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93.6</w:t>
            </w:r>
          </w:p>
        </w:tc>
      </w:tr>
      <w:tr w:rsidR="007D4448" w:rsidTr="007D4448">
        <w:tblPrEx>
          <w:jc w:val="left"/>
        </w:tblPrEx>
        <w:trPr>
          <w:trHeight w:val="300"/>
        </w:trPr>
        <w:tc>
          <w:tcPr>
            <w:tcW w:w="1552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28" w:type="dxa"/>
            <w:noWrap/>
            <w:hideMark/>
          </w:tcPr>
          <w:p w:rsidR="007D4448" w:rsidRPr="007D4448" w:rsidRDefault="007D44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SIDHARTH S BAIJU M</w:t>
            </w:r>
          </w:p>
        </w:tc>
        <w:tc>
          <w:tcPr>
            <w:tcW w:w="1925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800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93.4</w:t>
            </w:r>
          </w:p>
        </w:tc>
      </w:tr>
      <w:tr w:rsidR="007D4448" w:rsidTr="007D4448">
        <w:tblPrEx>
          <w:jc w:val="left"/>
        </w:tblPrEx>
        <w:trPr>
          <w:trHeight w:val="300"/>
        </w:trPr>
        <w:tc>
          <w:tcPr>
            <w:tcW w:w="1552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28" w:type="dxa"/>
            <w:noWrap/>
            <w:hideMark/>
          </w:tcPr>
          <w:p w:rsidR="007D4448" w:rsidRPr="007D4448" w:rsidRDefault="007D444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SREEHARI P M</w:t>
            </w:r>
          </w:p>
        </w:tc>
        <w:tc>
          <w:tcPr>
            <w:tcW w:w="1925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800" w:type="dxa"/>
            <w:hideMark/>
          </w:tcPr>
          <w:p w:rsidR="007D4448" w:rsidRPr="007D4448" w:rsidRDefault="007D4448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7D4448">
              <w:rPr>
                <w:rFonts w:ascii="Calibri" w:hAnsi="Calibri"/>
                <w:color w:val="000000"/>
                <w:sz w:val="28"/>
                <w:szCs w:val="28"/>
              </w:rPr>
              <w:t>92.8</w:t>
            </w:r>
          </w:p>
        </w:tc>
      </w:tr>
    </w:tbl>
    <w:p w:rsidR="007D4448" w:rsidRDefault="007D4448" w:rsidP="007D4448">
      <w:pPr>
        <w:pStyle w:val="NormalWeb"/>
        <w:tabs>
          <w:tab w:val="left" w:pos="285"/>
        </w:tabs>
        <w:jc w:val="center"/>
        <w:rPr>
          <w:rFonts w:ascii="Arial" w:hAnsi="Arial" w:cs="Arial"/>
          <w:b/>
          <w:bCs/>
          <w:color w:val="0070C0"/>
        </w:rPr>
      </w:pPr>
    </w:p>
    <w:p w:rsidR="00A0295B" w:rsidRDefault="00D236E8" w:rsidP="007D4448">
      <w:pPr>
        <w:pStyle w:val="NormalWeb"/>
        <w:tabs>
          <w:tab w:val="left" w:pos="285"/>
        </w:tabs>
        <w:jc w:val="center"/>
        <w:rPr>
          <w:color w:val="C00000"/>
        </w:rPr>
      </w:pPr>
      <w:r>
        <w:rPr>
          <w:rFonts w:ascii="Arial" w:hAnsi="Arial" w:cs="Arial"/>
          <w:b/>
          <w:bCs/>
          <w:color w:val="0070C0"/>
        </w:rPr>
        <w:t>AISSCE - Class XII - Result Analysis, 2017-18</w:t>
      </w:r>
    </w:p>
    <w:tbl>
      <w:tblPr>
        <w:tblW w:w="11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7"/>
        <w:gridCol w:w="788"/>
        <w:gridCol w:w="730"/>
        <w:gridCol w:w="870"/>
        <w:gridCol w:w="756"/>
      </w:tblGrid>
      <w:tr w:rsidR="00A0295B">
        <w:trPr>
          <w:trHeight w:val="30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Number of Grades (Considering only 5 main subject excluding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Phy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Edn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>.,  General Studies &amp; Work Experience)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No. of students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Pass%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P.I.</w:t>
            </w:r>
          </w:p>
        </w:tc>
      </w:tr>
      <w:tr w:rsidR="00A0295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b/>
                <w:bCs/>
                <w:color w:val="08286B"/>
                <w:sz w:val="28"/>
                <w:szCs w:val="3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A1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A2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B1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B2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C1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C2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D1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D2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APPD.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QUAL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NIOP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</w:tr>
      <w:tr w:rsidR="00A0295B">
        <w:trPr>
          <w:trHeight w:val="49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18"/>
                <w:szCs w:val="18"/>
              </w:rPr>
              <w:t>Class XII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0"/>
                <w:szCs w:val="20"/>
              </w:rPr>
              <w:t>100.00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83.45</w:t>
            </w:r>
          </w:p>
        </w:tc>
      </w:tr>
    </w:tbl>
    <w:p w:rsidR="00A0295B" w:rsidRDefault="00D236E8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  <w:r>
        <w:rPr>
          <w:rFonts w:ascii="Arial" w:hAnsi="Arial" w:cs="Arial"/>
          <w:b/>
          <w:bCs/>
          <w:color w:val="08286B"/>
          <w:sz w:val="28"/>
          <w:szCs w:val="32"/>
        </w:rPr>
        <w:t>LIST OF TOPPERS IN AISSCE 2017-18 SCEINCE STREAM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2"/>
        <w:gridCol w:w="3628"/>
        <w:gridCol w:w="2590"/>
        <w:gridCol w:w="2590"/>
      </w:tblGrid>
      <w:tr w:rsidR="00A0295B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  <w:t>Position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  <w:t>Name of the student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  <w:t>Marks obtained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8286B"/>
                <w:sz w:val="22"/>
                <w:szCs w:val="32"/>
              </w:rPr>
              <w:t>Marks in %</w:t>
            </w:r>
          </w:p>
        </w:tc>
      </w:tr>
      <w:tr w:rsidR="00A0295B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 w:rsidP="007D4448">
            <w:pPr>
              <w:pStyle w:val="NormalWeb"/>
              <w:rPr>
                <w:rFonts w:ascii="Arial" w:hAnsi="Arial" w:cs="Arial"/>
                <w:bCs/>
                <w:color w:val="08286B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color w:val="08286B"/>
                <w:szCs w:val="32"/>
              </w:rPr>
              <w:t>Anagha</w:t>
            </w:r>
            <w:proofErr w:type="spellEnd"/>
            <w:r>
              <w:rPr>
                <w:rFonts w:ascii="Arial" w:hAnsi="Arial" w:cs="Arial"/>
                <w:bCs/>
                <w:color w:val="08286B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8286B"/>
                <w:szCs w:val="32"/>
              </w:rPr>
              <w:t>Bhaskaran</w:t>
            </w:r>
            <w:proofErr w:type="spellEnd"/>
            <w:r>
              <w:rPr>
                <w:rFonts w:ascii="Arial" w:hAnsi="Arial" w:cs="Arial"/>
                <w:bCs/>
                <w:color w:val="08286B"/>
                <w:szCs w:val="32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470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94</w:t>
            </w:r>
          </w:p>
        </w:tc>
      </w:tr>
      <w:tr w:rsidR="00A0295B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 w:rsidP="007D4448">
            <w:pPr>
              <w:pStyle w:val="NormalWeb"/>
              <w:rPr>
                <w:rFonts w:ascii="Arial" w:hAnsi="Arial" w:cs="Arial"/>
                <w:bCs/>
                <w:color w:val="08286B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color w:val="08286B"/>
                <w:szCs w:val="32"/>
              </w:rPr>
              <w:t>Haris</w:t>
            </w:r>
            <w:proofErr w:type="spellEnd"/>
            <w:r>
              <w:rPr>
                <w:rFonts w:ascii="Arial" w:hAnsi="Arial" w:cs="Arial"/>
                <w:bCs/>
                <w:color w:val="08286B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8286B"/>
                <w:szCs w:val="32"/>
              </w:rPr>
              <w:t>Mehroof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468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93.6</w:t>
            </w:r>
          </w:p>
        </w:tc>
      </w:tr>
      <w:tr w:rsidR="00A0295B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 w:rsidP="007D4448">
            <w:pPr>
              <w:pStyle w:val="NormalWeb"/>
              <w:rPr>
                <w:rFonts w:ascii="Arial" w:hAnsi="Arial" w:cs="Arial"/>
                <w:bCs/>
                <w:color w:val="08286B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color w:val="08286B"/>
                <w:szCs w:val="32"/>
              </w:rPr>
              <w:t>Anandu</w:t>
            </w:r>
            <w:proofErr w:type="spellEnd"/>
            <w:r>
              <w:rPr>
                <w:rFonts w:ascii="Arial" w:hAnsi="Arial" w:cs="Arial"/>
                <w:bCs/>
                <w:color w:val="08286B"/>
                <w:szCs w:val="32"/>
              </w:rPr>
              <w:t xml:space="preserve"> K M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465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93</w:t>
            </w:r>
          </w:p>
        </w:tc>
      </w:tr>
      <w:tr w:rsidR="00A0295B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 w:rsidP="007D4448">
            <w:pPr>
              <w:pStyle w:val="NormalWeb"/>
              <w:rPr>
                <w:rFonts w:ascii="Arial" w:hAnsi="Arial" w:cs="Arial"/>
                <w:bCs/>
                <w:color w:val="08286B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color w:val="08286B"/>
                <w:szCs w:val="32"/>
              </w:rPr>
              <w:t>Adithya</w:t>
            </w:r>
            <w:proofErr w:type="spellEnd"/>
            <w:r>
              <w:rPr>
                <w:rFonts w:ascii="Arial" w:hAnsi="Arial" w:cs="Arial"/>
                <w:bCs/>
                <w:color w:val="08286B"/>
                <w:szCs w:val="32"/>
              </w:rPr>
              <w:t xml:space="preserve"> Roy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447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89.4</w:t>
            </w:r>
          </w:p>
        </w:tc>
      </w:tr>
      <w:tr w:rsidR="00A0295B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 w:rsidP="007D4448">
            <w:pPr>
              <w:pStyle w:val="NormalWeb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Anjali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447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89.4</w:t>
            </w:r>
          </w:p>
        </w:tc>
      </w:tr>
      <w:tr w:rsidR="00A0295B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 w:rsidP="007D4448">
            <w:pPr>
              <w:pStyle w:val="NormalWeb"/>
              <w:rPr>
                <w:rFonts w:ascii="Arial" w:hAnsi="Arial" w:cs="Arial"/>
                <w:bCs/>
                <w:color w:val="08286B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color w:val="08286B"/>
                <w:szCs w:val="32"/>
              </w:rPr>
              <w:t>Anchana</w:t>
            </w:r>
            <w:proofErr w:type="spellEnd"/>
            <w:r>
              <w:rPr>
                <w:rFonts w:ascii="Arial" w:hAnsi="Arial" w:cs="Arial"/>
                <w:bCs/>
                <w:color w:val="08286B"/>
                <w:szCs w:val="32"/>
              </w:rPr>
              <w:t xml:space="preserve"> Krishnan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443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rFonts w:ascii="Arial" w:hAnsi="Arial" w:cs="Arial"/>
                <w:bCs/>
                <w:color w:val="08286B"/>
                <w:szCs w:val="32"/>
              </w:rPr>
            </w:pPr>
            <w:r>
              <w:rPr>
                <w:rFonts w:ascii="Arial" w:hAnsi="Arial" w:cs="Arial"/>
                <w:bCs/>
                <w:color w:val="08286B"/>
                <w:szCs w:val="32"/>
              </w:rPr>
              <w:t>88.6</w:t>
            </w:r>
          </w:p>
        </w:tc>
      </w:tr>
    </w:tbl>
    <w:p w:rsidR="00A0295B" w:rsidRDefault="00A0295B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</w:p>
    <w:p w:rsidR="00A0295B" w:rsidRDefault="00A0295B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</w:p>
    <w:p w:rsidR="00A0295B" w:rsidRDefault="00D236E8">
      <w:pPr>
        <w:pStyle w:val="NormalWeb"/>
        <w:jc w:val="center"/>
        <w:rPr>
          <w:color w:val="C00000"/>
        </w:rPr>
      </w:pPr>
      <w:r>
        <w:rPr>
          <w:rFonts w:ascii="Arial" w:hAnsi="Arial" w:cs="Arial"/>
          <w:b/>
          <w:bCs/>
          <w:color w:val="0070C0"/>
        </w:rPr>
        <w:t>AISSE - Class X - Result Analysis, 2016-17</w:t>
      </w:r>
    </w:p>
    <w:tbl>
      <w:tblPr>
        <w:tblW w:w="12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768"/>
        <w:gridCol w:w="700"/>
        <w:gridCol w:w="700"/>
        <w:gridCol w:w="700"/>
        <w:gridCol w:w="700"/>
        <w:gridCol w:w="700"/>
        <w:gridCol w:w="700"/>
        <w:gridCol w:w="700"/>
        <w:gridCol w:w="700"/>
        <w:gridCol w:w="847"/>
        <w:gridCol w:w="788"/>
        <w:gridCol w:w="730"/>
        <w:gridCol w:w="870"/>
        <w:gridCol w:w="742"/>
        <w:gridCol w:w="783"/>
      </w:tblGrid>
      <w:tr w:rsidR="00A0295B">
        <w:trPr>
          <w:trHeight w:val="30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A0295B">
            <w:pPr>
              <w:rPr>
                <w:color w:val="C00000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Number of Grades (Considering only 5 main subject excluding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Phy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Edn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>.)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No. of students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Pass%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P.I.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Mean CGPA</w:t>
            </w:r>
          </w:p>
        </w:tc>
      </w:tr>
      <w:tr w:rsidR="00A0295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5B" w:rsidRDefault="00A0295B">
            <w:pPr>
              <w:rPr>
                <w:color w:val="C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A1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A2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B1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B2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C1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C2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E1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E2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APPD.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QUAL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NIOP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</w:tr>
      <w:tr w:rsidR="00A0295B">
        <w:trPr>
          <w:trHeight w:val="49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18"/>
                <w:szCs w:val="18"/>
              </w:rPr>
              <w:t>Class 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144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44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0"/>
                <w:szCs w:val="20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93.35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9.47</w:t>
            </w:r>
          </w:p>
        </w:tc>
      </w:tr>
    </w:tbl>
    <w:p w:rsidR="00A0295B" w:rsidRDefault="00A0295B">
      <w:pPr>
        <w:shd w:val="clear" w:color="auto" w:fill="FFFFFF"/>
        <w:jc w:val="center"/>
        <w:rPr>
          <w:rFonts w:ascii="Arial" w:hAnsi="Arial" w:cs="Arial"/>
          <w:b/>
          <w:bCs/>
          <w:color w:val="003063"/>
          <w:sz w:val="36"/>
          <w:szCs w:val="36"/>
        </w:rPr>
      </w:pPr>
    </w:p>
    <w:p w:rsidR="00A0295B" w:rsidRDefault="00D236E8">
      <w:pPr>
        <w:shd w:val="clear" w:color="auto" w:fill="FFFFFF"/>
        <w:jc w:val="center"/>
        <w:rPr>
          <w:rFonts w:ascii="Arial" w:hAnsi="Arial" w:cs="Arial"/>
          <w:color w:val="6F4F0A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3063"/>
          <w:sz w:val="36"/>
          <w:szCs w:val="36"/>
        </w:rPr>
        <w:t>SUBJECTWISE  PERFORMANCE</w:t>
      </w:r>
      <w:proofErr w:type="gramEnd"/>
      <w:r>
        <w:rPr>
          <w:rFonts w:ascii="Arial" w:hAnsi="Arial" w:cs="Arial"/>
          <w:b/>
          <w:bCs/>
          <w:color w:val="003063"/>
          <w:sz w:val="36"/>
          <w:szCs w:val="36"/>
        </w:rPr>
        <w:t xml:space="preserve"> INDEX  IN  AISSCE 2016</w:t>
      </w:r>
    </w:p>
    <w:tbl>
      <w:tblPr>
        <w:tblW w:w="6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930"/>
        <w:gridCol w:w="1240"/>
        <w:gridCol w:w="1140"/>
        <w:gridCol w:w="980"/>
        <w:gridCol w:w="960"/>
      </w:tblGrid>
      <w:tr w:rsidR="00A0295B">
        <w:trPr>
          <w:trHeight w:val="72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color w:val="7030A0"/>
                <w:sz w:val="18"/>
                <w:szCs w:val="18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color w:val="7030A0"/>
                <w:sz w:val="18"/>
                <w:szCs w:val="18"/>
              </w:rPr>
              <w:t>Subject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color w:val="7030A0"/>
                <w:sz w:val="18"/>
                <w:szCs w:val="18"/>
              </w:rPr>
              <w:t>NO APPERAED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color w:val="7030A0"/>
                <w:sz w:val="18"/>
                <w:szCs w:val="18"/>
              </w:rPr>
              <w:t>NO PASSED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color w:val="7030A0"/>
                <w:sz w:val="18"/>
                <w:szCs w:val="18"/>
              </w:rPr>
              <w:t>Pass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  <w:sz w:val="36"/>
                <w:szCs w:val="36"/>
              </w:rPr>
              <w:t>PI</w:t>
            </w:r>
          </w:p>
        </w:tc>
      </w:tr>
      <w:tr w:rsidR="00A0295B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color w:val="7030A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color w:val="7030A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color w:val="7030A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color w:val="7030A0"/>
                <w:sz w:val="18"/>
                <w:szCs w:val="18"/>
              </w:rPr>
              <w:t> </w:t>
            </w:r>
          </w:p>
        </w:tc>
      </w:tr>
      <w:tr w:rsidR="00A0295B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English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95B" w:rsidRDefault="00A0295B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  <w:p w:rsidR="00A0295B" w:rsidRDefault="00A0295B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  <w:p w:rsidR="00A0295B" w:rsidRDefault="00A0295B">
            <w:pPr>
              <w:jc w:val="center"/>
              <w:rPr>
                <w:rFonts w:ascii="Arial" w:hAnsi="Arial" w:cs="Arial"/>
                <w:b/>
                <w:bCs/>
                <w:color w:val="7030A0"/>
              </w:rPr>
            </w:pPr>
          </w:p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100.00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95B" w:rsidRDefault="00D236E8">
            <w:pPr>
              <w:jc w:val="center"/>
              <w:rPr>
                <w:rFonts w:ascii="Calibri" w:hAnsi="Calibri"/>
                <w:b/>
                <w:bCs/>
                <w:color w:val="833C0C"/>
              </w:rPr>
            </w:pPr>
            <w:r>
              <w:rPr>
                <w:rFonts w:ascii="Calibri" w:hAnsi="Calibri"/>
                <w:b/>
                <w:bCs/>
                <w:color w:val="833C0C"/>
              </w:rPr>
              <w:t>97.73</w:t>
            </w:r>
          </w:p>
          <w:p w:rsidR="00A0295B" w:rsidRDefault="00A0295B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</w:tr>
      <w:tr w:rsidR="00A0295B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Hindi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100.00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95B" w:rsidRDefault="00D236E8">
            <w:pPr>
              <w:jc w:val="center"/>
              <w:rPr>
                <w:rFonts w:ascii="Calibri" w:hAnsi="Calibri"/>
                <w:b/>
                <w:bCs/>
                <w:color w:val="833C0C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833C0C"/>
                <w:sz w:val="28"/>
                <w:szCs w:val="28"/>
              </w:rPr>
              <w:t>97.16</w:t>
            </w:r>
          </w:p>
          <w:p w:rsidR="00A0295B" w:rsidRDefault="00A0295B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</w:tr>
      <w:tr w:rsidR="00A0295B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Verdana" w:hAnsi="Verdana" w:cs="Arial"/>
                <w:b/>
                <w:bCs/>
                <w:color w:val="7030A0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Sanskrit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Verdana" w:hAnsi="Verdana" w:cs="Arial"/>
                <w:b/>
                <w:bCs/>
                <w:color w:val="7030A0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Verdana" w:hAnsi="Verdana" w:cs="Arial"/>
                <w:b/>
                <w:bCs/>
                <w:color w:val="7030A0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100.00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95B" w:rsidRDefault="00D236E8">
            <w:pPr>
              <w:jc w:val="center"/>
              <w:rPr>
                <w:rFonts w:ascii="Calibri" w:hAnsi="Calibri"/>
                <w:b/>
                <w:bCs/>
                <w:color w:val="833C0C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833C0C"/>
                <w:sz w:val="28"/>
                <w:szCs w:val="28"/>
              </w:rPr>
              <w:t>97.16</w:t>
            </w:r>
          </w:p>
          <w:p w:rsidR="00A0295B" w:rsidRDefault="00A0295B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</w:tr>
      <w:tr w:rsidR="00A0295B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Science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</w:pPr>
            <w:r>
              <w:rPr>
                <w:rFonts w:ascii="Verdana" w:hAnsi="Verdana" w:cs="Arial"/>
                <w:b/>
                <w:bCs/>
                <w:color w:val="7030A0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</w:pPr>
            <w:r>
              <w:rPr>
                <w:rFonts w:ascii="Verdana" w:hAnsi="Verdana" w:cs="Arial"/>
                <w:b/>
                <w:bCs/>
                <w:color w:val="7030A0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100.00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95B" w:rsidRDefault="00D236E8">
            <w:pPr>
              <w:jc w:val="center"/>
              <w:rPr>
                <w:rFonts w:ascii="Calibri" w:hAnsi="Calibri"/>
                <w:b/>
                <w:bCs/>
                <w:color w:val="833C0C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833C0C"/>
                <w:sz w:val="28"/>
                <w:szCs w:val="28"/>
              </w:rPr>
              <w:t>90.34</w:t>
            </w:r>
          </w:p>
          <w:p w:rsidR="00A0295B" w:rsidRDefault="00A0295B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</w:tr>
      <w:tr w:rsidR="00A0295B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Maths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</w:pPr>
            <w:r>
              <w:rPr>
                <w:rFonts w:ascii="Verdana" w:hAnsi="Verdana" w:cs="Arial"/>
                <w:b/>
                <w:bCs/>
                <w:color w:val="7030A0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</w:pPr>
            <w:r>
              <w:rPr>
                <w:rFonts w:ascii="Verdana" w:hAnsi="Verdana" w:cs="Arial"/>
                <w:b/>
                <w:bCs/>
                <w:color w:val="7030A0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100.00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95B" w:rsidRDefault="00D236E8">
            <w:pPr>
              <w:jc w:val="center"/>
              <w:rPr>
                <w:rFonts w:ascii="Calibri" w:hAnsi="Calibri"/>
                <w:b/>
                <w:bCs/>
                <w:color w:val="833C0C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833C0C"/>
                <w:sz w:val="28"/>
                <w:szCs w:val="28"/>
              </w:rPr>
              <w:t>88.07</w:t>
            </w:r>
          </w:p>
          <w:p w:rsidR="00A0295B" w:rsidRDefault="00A0295B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</w:tr>
      <w:tr w:rsidR="00A0295B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Verdana" w:hAnsi="Verdana" w:cs="Arial"/>
                <w:b/>
                <w:bCs/>
                <w:color w:val="7030A0"/>
              </w:rPr>
              <w:t>Social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</w:pPr>
            <w:r>
              <w:rPr>
                <w:rFonts w:ascii="Verdana" w:hAnsi="Verdana" w:cs="Arial"/>
                <w:b/>
                <w:bCs/>
                <w:color w:val="7030A0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</w:pPr>
            <w:r>
              <w:rPr>
                <w:rFonts w:ascii="Verdana" w:hAnsi="Verdana" w:cs="Arial"/>
                <w:b/>
                <w:bCs/>
                <w:color w:val="7030A0"/>
              </w:rP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7030A0"/>
              </w:rPr>
              <w:t>100.00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95B" w:rsidRDefault="00D236E8">
            <w:pPr>
              <w:jc w:val="center"/>
              <w:rPr>
                <w:rFonts w:ascii="Calibri" w:hAnsi="Calibri"/>
                <w:b/>
                <w:bCs/>
                <w:color w:val="833C0C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833C0C"/>
                <w:sz w:val="28"/>
                <w:szCs w:val="28"/>
              </w:rPr>
              <w:t>93.47</w:t>
            </w:r>
          </w:p>
          <w:p w:rsidR="00A0295B" w:rsidRDefault="00A0295B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</w:tr>
    </w:tbl>
    <w:p w:rsidR="00A0295B" w:rsidRDefault="00D236E8">
      <w:pPr>
        <w:pStyle w:val="NormalWeb"/>
        <w:jc w:val="center"/>
        <w:rPr>
          <w:color w:val="C00000"/>
        </w:rPr>
      </w:pPr>
      <w:r>
        <w:rPr>
          <w:rFonts w:ascii="Arial" w:hAnsi="Arial" w:cs="Arial"/>
          <w:b/>
          <w:bCs/>
          <w:color w:val="0070C0"/>
        </w:rPr>
        <w:t>AISSE - Class X - Result Analysis, 2015-16</w:t>
      </w:r>
    </w:p>
    <w:tbl>
      <w:tblPr>
        <w:tblW w:w="12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7"/>
        <w:gridCol w:w="788"/>
        <w:gridCol w:w="730"/>
        <w:gridCol w:w="870"/>
        <w:gridCol w:w="742"/>
        <w:gridCol w:w="783"/>
      </w:tblGrid>
      <w:tr w:rsidR="00A0295B">
        <w:trPr>
          <w:trHeight w:val="30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A0295B">
            <w:pPr>
              <w:rPr>
                <w:color w:val="C00000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Number of Grades (Considering only 5 main subject excluding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Phy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Edn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>.)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No. of students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Pass%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P.I.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Mean CGPA</w:t>
            </w:r>
          </w:p>
        </w:tc>
      </w:tr>
      <w:tr w:rsidR="00A0295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5B" w:rsidRDefault="00A0295B">
            <w:pPr>
              <w:rPr>
                <w:color w:val="C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A1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A2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B1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B2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C1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C2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E1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E2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APPD.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QUAL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002060"/>
                <w:sz w:val="21"/>
                <w:szCs w:val="21"/>
              </w:rPr>
              <w:t>NIOP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295B" w:rsidRDefault="00A0295B">
            <w:pPr>
              <w:rPr>
                <w:rFonts w:ascii="Arial" w:hAnsi="Arial" w:cs="Arial"/>
                <w:color w:val="6F4F0A"/>
                <w:sz w:val="21"/>
                <w:szCs w:val="21"/>
              </w:rPr>
            </w:pPr>
          </w:p>
        </w:tc>
      </w:tr>
      <w:tr w:rsidR="00A0295B">
        <w:trPr>
          <w:trHeight w:val="499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both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18"/>
                <w:szCs w:val="18"/>
              </w:rPr>
              <w:lastRenderedPageBreak/>
              <w:t>Class 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ind w:firstLine="201"/>
              <w:jc w:val="right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6F4F0A"/>
                <w:sz w:val="20"/>
                <w:szCs w:val="20"/>
              </w:rPr>
              <w:t>97.78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82.39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95B" w:rsidRDefault="00D236E8">
            <w:pPr>
              <w:jc w:val="center"/>
              <w:rPr>
                <w:rFonts w:ascii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hAnsi="Arial" w:cs="Arial"/>
                <w:color w:val="6F4F0A"/>
                <w:sz w:val="21"/>
                <w:szCs w:val="21"/>
              </w:rPr>
              <w:t>8.47</w:t>
            </w:r>
          </w:p>
        </w:tc>
      </w:tr>
    </w:tbl>
    <w:p w:rsidR="00A0295B" w:rsidRDefault="00A0295B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</w:p>
    <w:p w:rsidR="00A0295B" w:rsidRDefault="00D236E8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  <w:r>
        <w:rPr>
          <w:rFonts w:ascii="Arial" w:hAnsi="Arial" w:cs="Arial"/>
          <w:b/>
          <w:bCs/>
          <w:color w:val="08286B"/>
          <w:sz w:val="28"/>
          <w:szCs w:val="32"/>
        </w:rPr>
        <w:t>CLASS X 2015-‘16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295B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Total No. of Students appeared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Total No. of Students passed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Pass %</w:t>
            </w:r>
          </w:p>
        </w:tc>
      </w:tr>
      <w:tr w:rsidR="00A0295B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97.78</w:t>
            </w:r>
          </w:p>
        </w:tc>
      </w:tr>
      <w:tr w:rsidR="00A0295B">
        <w:trPr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ind w:left="720"/>
              <w:rPr>
                <w:color w:val="C00000"/>
              </w:rPr>
            </w:pPr>
            <w:r>
              <w:rPr>
                <w:color w:val="C00000"/>
              </w:rPr>
              <w:t xml:space="preserve">*Number of students with 10CGPA: </w:t>
            </w:r>
            <w:r>
              <w:rPr>
                <w:b/>
                <w:bCs/>
                <w:color w:val="C00000"/>
              </w:rPr>
              <w:t>7</w:t>
            </w:r>
          </w:p>
        </w:tc>
      </w:tr>
    </w:tbl>
    <w:p w:rsidR="00A0295B" w:rsidRDefault="00D236E8">
      <w:pPr>
        <w:pStyle w:val="NormalWeb"/>
        <w:jc w:val="center"/>
        <w:rPr>
          <w:rFonts w:ascii="Arial" w:hAnsi="Arial" w:cs="Arial"/>
          <w:b/>
          <w:bCs/>
          <w:color w:val="08286B"/>
          <w:sz w:val="28"/>
          <w:szCs w:val="32"/>
        </w:rPr>
      </w:pPr>
      <w:r>
        <w:rPr>
          <w:rFonts w:ascii="Arial" w:hAnsi="Arial" w:cs="Arial"/>
          <w:b/>
          <w:bCs/>
          <w:color w:val="08286B"/>
          <w:sz w:val="28"/>
          <w:szCs w:val="32"/>
        </w:rPr>
        <w:t>CLASS X 2016-‘17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295B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Total No. of Students appeared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Total No. of Students passed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Pass %</w:t>
            </w:r>
          </w:p>
        </w:tc>
      </w:tr>
      <w:tr w:rsidR="00A0295B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>100</w:t>
            </w:r>
          </w:p>
        </w:tc>
      </w:tr>
      <w:tr w:rsidR="00A0295B">
        <w:trPr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95B" w:rsidRDefault="00D236E8">
            <w:pPr>
              <w:pStyle w:val="NormalWeb"/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*Number of students with 10CGPA: </w:t>
            </w:r>
            <w:r>
              <w:rPr>
                <w:b/>
                <w:bCs/>
                <w:color w:val="C00000"/>
              </w:rPr>
              <w:t>21</w:t>
            </w:r>
          </w:p>
        </w:tc>
      </w:tr>
    </w:tbl>
    <w:p w:rsidR="00D236E8" w:rsidRDefault="00D236E8">
      <w:pPr>
        <w:pStyle w:val="NormalWeb"/>
        <w:jc w:val="center"/>
        <w:rPr>
          <w:color w:val="C00000"/>
        </w:rPr>
      </w:pPr>
    </w:p>
    <w:sectPr w:rsidR="00D236E8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48"/>
    <w:rsid w:val="00423563"/>
    <w:rsid w:val="007D4448"/>
    <w:rsid w:val="00A0295B"/>
    <w:rsid w:val="00D236E8"/>
    <w:rsid w:val="00D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E87C6-32AD-47E8-8D31-4A2A7818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paragraph" w:styleId="Title">
    <w:name w:val="Title"/>
    <w:basedOn w:val="Normal"/>
    <w:link w:val="TitleChar"/>
    <w:semiHidden/>
    <w:qFormat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</dc:creator>
  <cp:keywords/>
  <dc:description/>
  <cp:lastModifiedBy>KANHANGAD</cp:lastModifiedBy>
  <cp:revision>2</cp:revision>
  <dcterms:created xsi:type="dcterms:W3CDTF">2019-11-16T06:27:00Z</dcterms:created>
  <dcterms:modified xsi:type="dcterms:W3CDTF">2019-11-16T06:27:00Z</dcterms:modified>
</cp:coreProperties>
</file>